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BE769" w14:textId="43492885" w:rsidR="00555DDD" w:rsidRPr="00503A3A" w:rsidRDefault="00230C89" w:rsidP="00555DDD">
      <w:pPr>
        <w:jc w:val="center"/>
        <w:rPr>
          <w:b/>
        </w:rPr>
      </w:pPr>
      <w:r>
        <w:rPr>
          <w:b/>
        </w:rPr>
        <w:t>COVID-19</w:t>
      </w:r>
      <w:r w:rsidR="004A3A6F">
        <w:rPr>
          <w:b/>
        </w:rPr>
        <w:t xml:space="preserve"> </w:t>
      </w:r>
      <w:r w:rsidR="00555DDD" w:rsidRPr="00503A3A">
        <w:rPr>
          <w:b/>
        </w:rPr>
        <w:t xml:space="preserve">VACCINE </w:t>
      </w:r>
      <w:r w:rsidR="003F1FB0" w:rsidRPr="00503A3A">
        <w:rPr>
          <w:b/>
        </w:rPr>
        <w:t xml:space="preserve">- </w:t>
      </w:r>
      <w:r w:rsidR="00555DDD" w:rsidRPr="00503A3A">
        <w:rPr>
          <w:b/>
        </w:rPr>
        <w:t xml:space="preserve">DECISION TREE ANALYSIS </w:t>
      </w:r>
    </w:p>
    <w:p w14:paraId="2F01969B" w14:textId="77777777" w:rsidR="00555DDD" w:rsidRPr="00503A3A" w:rsidRDefault="00555DDD" w:rsidP="00E83639">
      <w:pPr>
        <w:jc w:val="center"/>
        <w:rPr>
          <w:b/>
        </w:rPr>
      </w:pPr>
    </w:p>
    <w:p w14:paraId="38A6BC00" w14:textId="47858ECF" w:rsidR="003D4567" w:rsidRPr="00503A3A" w:rsidRDefault="00573E99" w:rsidP="00E83639">
      <w:pPr>
        <w:jc w:val="center"/>
        <w:rPr>
          <w:b/>
        </w:rPr>
      </w:pPr>
      <w:r w:rsidRPr="00503A3A">
        <w:rPr>
          <w:b/>
        </w:rPr>
        <w:t xml:space="preserve">Teaching </w:t>
      </w:r>
      <w:r w:rsidR="003D4567" w:rsidRPr="00503A3A">
        <w:rPr>
          <w:b/>
        </w:rPr>
        <w:t>Vaccine Economics</w:t>
      </w:r>
      <w:r w:rsidRPr="00503A3A">
        <w:rPr>
          <w:b/>
        </w:rPr>
        <w:t xml:space="preserve"> Everywhere (TVEE)</w:t>
      </w:r>
    </w:p>
    <w:p w14:paraId="4FAC3DFD" w14:textId="39515E71" w:rsidR="00E83639" w:rsidRPr="00503A3A" w:rsidRDefault="008E7EE6" w:rsidP="00E83639">
      <w:pPr>
        <w:jc w:val="center"/>
        <w:rPr>
          <w:b/>
        </w:rPr>
      </w:pPr>
      <w:r w:rsidRPr="00503A3A">
        <w:rPr>
          <w:b/>
        </w:rPr>
        <w:t>Economic Evaluation</w:t>
      </w:r>
      <w:r w:rsidR="003D4567" w:rsidRPr="00503A3A">
        <w:rPr>
          <w:b/>
        </w:rPr>
        <w:t xml:space="preserve"> Module</w:t>
      </w:r>
    </w:p>
    <w:p w14:paraId="3AAFAD42" w14:textId="77777777" w:rsidR="00E83639" w:rsidRPr="00503A3A" w:rsidRDefault="00E83639" w:rsidP="00E83639">
      <w:pPr>
        <w:pStyle w:val="Heading1"/>
        <w:jc w:val="left"/>
        <w:rPr>
          <w:szCs w:val="24"/>
        </w:rPr>
      </w:pPr>
    </w:p>
    <w:p w14:paraId="2AF8A0CF" w14:textId="008D3843" w:rsidR="004A3A6F" w:rsidRDefault="003D4567" w:rsidP="00E83639">
      <w:pPr>
        <w:pStyle w:val="Heading1"/>
        <w:jc w:val="left"/>
        <w:rPr>
          <w:szCs w:val="24"/>
        </w:rPr>
      </w:pPr>
      <w:r w:rsidRPr="00503A3A">
        <w:rPr>
          <w:szCs w:val="24"/>
        </w:rPr>
        <w:t xml:space="preserve">Scenario: </w:t>
      </w:r>
      <w:r w:rsidR="00230C89">
        <w:rPr>
          <w:iCs/>
          <w:szCs w:val="24"/>
        </w:rPr>
        <w:t>COVID-19</w:t>
      </w:r>
      <w:r w:rsidR="00E46F48" w:rsidRPr="00503A3A">
        <w:rPr>
          <w:szCs w:val="24"/>
        </w:rPr>
        <w:t xml:space="preserve"> </w:t>
      </w:r>
      <w:r w:rsidRPr="00503A3A">
        <w:rPr>
          <w:szCs w:val="24"/>
        </w:rPr>
        <w:t xml:space="preserve">Vaccine in </w:t>
      </w:r>
      <w:r w:rsidR="004A3A6F">
        <w:rPr>
          <w:szCs w:val="24"/>
        </w:rPr>
        <w:t>Country X</w:t>
      </w:r>
    </w:p>
    <w:p w14:paraId="00967D6B" w14:textId="25E3B08C" w:rsidR="00E83639" w:rsidRPr="00503A3A" w:rsidRDefault="00E83639" w:rsidP="00E83639">
      <w:pPr>
        <w:pStyle w:val="Heading1"/>
        <w:jc w:val="left"/>
        <w:rPr>
          <w:szCs w:val="24"/>
        </w:rPr>
      </w:pPr>
      <w:r w:rsidRPr="00503A3A">
        <w:rPr>
          <w:szCs w:val="24"/>
        </w:rPr>
        <w:t xml:space="preserve"> </w:t>
      </w:r>
    </w:p>
    <w:p w14:paraId="565C6A9F" w14:textId="6BDD8188" w:rsidR="004A3A6F" w:rsidRPr="004A3A6F" w:rsidRDefault="004A3A6F" w:rsidP="004A3A6F">
      <w:pPr>
        <w:rPr>
          <w:szCs w:val="24"/>
        </w:rPr>
      </w:pPr>
      <w:r w:rsidRPr="004A3A6F">
        <w:rPr>
          <w:szCs w:val="24"/>
        </w:rPr>
        <w:t xml:space="preserve">The population of Country X now has access to the </w:t>
      </w:r>
      <w:r w:rsidR="00230C89">
        <w:rPr>
          <w:szCs w:val="24"/>
        </w:rPr>
        <w:t>COVID-19</w:t>
      </w:r>
      <w:r w:rsidRPr="004A3A6F">
        <w:rPr>
          <w:szCs w:val="24"/>
        </w:rPr>
        <w:t xml:space="preserve"> vaccine, which can prevent infection and the associated outcomes caused by the coronavirus. However, given the initial start-up costs and resources required, there are two particular strategies on who to vaccinate first, that were put forward for evaluation: </w:t>
      </w:r>
      <w:r>
        <w:rPr>
          <w:szCs w:val="24"/>
        </w:rPr>
        <w:t xml:space="preserve">(1) </w:t>
      </w:r>
      <w:r w:rsidRPr="004A3A6F">
        <w:rPr>
          <w:szCs w:val="24"/>
        </w:rPr>
        <w:t>Vaccinate everyone in highly populated urban centers</w:t>
      </w:r>
      <w:r w:rsidR="005A4915">
        <w:rPr>
          <w:szCs w:val="24"/>
        </w:rPr>
        <w:t xml:space="preserve"> (UC)</w:t>
      </w:r>
      <w:r>
        <w:rPr>
          <w:szCs w:val="24"/>
        </w:rPr>
        <w:t xml:space="preserve">. (2) </w:t>
      </w:r>
      <w:r w:rsidRPr="004A3A6F">
        <w:rPr>
          <w:szCs w:val="24"/>
        </w:rPr>
        <w:t>Vaccinate the highly vulnerable population</w:t>
      </w:r>
      <w:r w:rsidR="005A4915">
        <w:rPr>
          <w:szCs w:val="24"/>
        </w:rPr>
        <w:t xml:space="preserve"> (HVP)</w:t>
      </w:r>
      <w:r w:rsidRPr="004A3A6F">
        <w:rPr>
          <w:szCs w:val="24"/>
        </w:rPr>
        <w:t xml:space="preserve"> in the entire city. This includes those that are elderly, immuno-compromised, and healthcare workers</w:t>
      </w:r>
    </w:p>
    <w:p w14:paraId="32733286" w14:textId="77777777" w:rsidR="004A3A6F" w:rsidRPr="004A3A6F" w:rsidRDefault="004A3A6F" w:rsidP="004A3A6F">
      <w:pPr>
        <w:rPr>
          <w:szCs w:val="24"/>
        </w:rPr>
      </w:pPr>
    </w:p>
    <w:p w14:paraId="28562D71" w14:textId="0AF74051" w:rsidR="00E83639" w:rsidRPr="00503A3A" w:rsidRDefault="004A3A6F" w:rsidP="004A3A6F">
      <w:pPr>
        <w:rPr>
          <w:szCs w:val="24"/>
        </w:rPr>
      </w:pPr>
      <w:r w:rsidRPr="004A3A6F">
        <w:rPr>
          <w:szCs w:val="24"/>
        </w:rPr>
        <w:t>You are asked to develop a cost-effectiveness analysis to provide evidence and direction in implementing the best strategy. The immunization program and vaccine costs will be covered by the government. You will be developing a simple decision tree model where patients are followed for 1-year or until hospitalization.</w:t>
      </w:r>
      <w:r>
        <w:rPr>
          <w:szCs w:val="24"/>
        </w:rPr>
        <w:t xml:space="preserve"> </w:t>
      </w:r>
      <w:r w:rsidR="00E83639" w:rsidRPr="00503A3A">
        <w:rPr>
          <w:szCs w:val="24"/>
        </w:rPr>
        <w:t xml:space="preserve">The goal is to estimate the costs </w:t>
      </w:r>
      <w:r w:rsidR="00131CC9" w:rsidRPr="00503A3A">
        <w:rPr>
          <w:szCs w:val="24"/>
        </w:rPr>
        <w:t>per</w:t>
      </w:r>
      <w:r w:rsidR="00E83639" w:rsidRPr="00503A3A">
        <w:rPr>
          <w:szCs w:val="24"/>
        </w:rPr>
        <w:t xml:space="preserve"> </w:t>
      </w:r>
      <w:r w:rsidR="005A4915">
        <w:rPr>
          <w:szCs w:val="24"/>
        </w:rPr>
        <w:t>QALYs gained</w:t>
      </w:r>
      <w:r w:rsidR="00E83639" w:rsidRPr="00503A3A">
        <w:rPr>
          <w:szCs w:val="24"/>
        </w:rPr>
        <w:t xml:space="preserve"> </w:t>
      </w:r>
      <w:r w:rsidR="005A4915">
        <w:rPr>
          <w:szCs w:val="24"/>
        </w:rPr>
        <w:t>for the</w:t>
      </w:r>
      <w:r w:rsidR="00E83639" w:rsidRPr="00503A3A">
        <w:rPr>
          <w:szCs w:val="24"/>
        </w:rPr>
        <w:t xml:space="preserve"> two </w:t>
      </w:r>
      <w:r w:rsidR="00E46F48" w:rsidRPr="00503A3A">
        <w:rPr>
          <w:szCs w:val="24"/>
        </w:rPr>
        <w:t>options</w:t>
      </w:r>
      <w:r w:rsidR="00E83639" w:rsidRPr="00503A3A">
        <w:rPr>
          <w:szCs w:val="24"/>
        </w:rPr>
        <w:t xml:space="preserve"> for one year</w:t>
      </w:r>
      <w:r>
        <w:rPr>
          <w:szCs w:val="24"/>
        </w:rPr>
        <w:t>.</w:t>
      </w:r>
    </w:p>
    <w:p w14:paraId="0D1A0B0B" w14:textId="77777777" w:rsidR="00E83639" w:rsidRPr="00503A3A" w:rsidRDefault="00E83639" w:rsidP="00E83639">
      <w:pPr>
        <w:rPr>
          <w:szCs w:val="24"/>
        </w:rPr>
      </w:pPr>
    </w:p>
    <w:p w14:paraId="2176C7E3" w14:textId="5700E3F3" w:rsidR="00E46F48" w:rsidRPr="00503A3A" w:rsidRDefault="004A3A6F" w:rsidP="00E83639">
      <w:pPr>
        <w:rPr>
          <w:szCs w:val="24"/>
        </w:rPr>
      </w:pPr>
      <w:r>
        <w:rPr>
          <w:szCs w:val="24"/>
        </w:rPr>
        <w:t>The population of Country X are under partial lockdown</w:t>
      </w:r>
      <w:r w:rsidR="00ED2297">
        <w:rPr>
          <w:szCs w:val="24"/>
        </w:rPr>
        <w:t xml:space="preserve">. </w:t>
      </w:r>
      <w:r w:rsidR="007731C1">
        <w:rPr>
          <w:szCs w:val="24"/>
        </w:rPr>
        <w:t>There is</w:t>
      </w:r>
      <w:r w:rsidR="00ED2297">
        <w:rPr>
          <w:szCs w:val="24"/>
        </w:rPr>
        <w:t xml:space="preserve"> a 5% probability of contracting </w:t>
      </w:r>
      <w:r w:rsidR="00230C89">
        <w:rPr>
          <w:szCs w:val="24"/>
        </w:rPr>
        <w:t>COVID-19</w:t>
      </w:r>
      <w:r w:rsidR="00E46F48" w:rsidRPr="00503A3A">
        <w:rPr>
          <w:szCs w:val="24"/>
        </w:rPr>
        <w:t>.</w:t>
      </w:r>
      <w:r w:rsidR="00ED2297">
        <w:rPr>
          <w:szCs w:val="24"/>
        </w:rPr>
        <w:t xml:space="preserve"> </w:t>
      </w:r>
      <w:r w:rsidR="007731C1">
        <w:rPr>
          <w:szCs w:val="24"/>
        </w:rPr>
        <w:t xml:space="preserve">The </w:t>
      </w:r>
      <w:r w:rsidR="00230C89">
        <w:rPr>
          <w:szCs w:val="24"/>
        </w:rPr>
        <w:t>Covid-19</w:t>
      </w:r>
      <w:r w:rsidR="00E46F48" w:rsidRPr="00503A3A">
        <w:rPr>
          <w:szCs w:val="24"/>
        </w:rPr>
        <w:t xml:space="preserve"> vaccine is considered highly efficacious, and reduces the risk of </w:t>
      </w:r>
      <w:r w:rsidR="007731C1">
        <w:rPr>
          <w:szCs w:val="24"/>
        </w:rPr>
        <w:t>being infected by</w:t>
      </w:r>
      <w:r w:rsidR="005A4915">
        <w:rPr>
          <w:szCs w:val="24"/>
        </w:rPr>
        <w:t xml:space="preserve"> </w:t>
      </w:r>
      <w:r w:rsidR="00E46F48" w:rsidRPr="00503A3A">
        <w:rPr>
          <w:szCs w:val="24"/>
        </w:rPr>
        <w:t>95%</w:t>
      </w:r>
      <w:r w:rsidR="005A4915">
        <w:rPr>
          <w:szCs w:val="24"/>
        </w:rPr>
        <w:t xml:space="preserve"> in HVP</w:t>
      </w:r>
      <w:r w:rsidR="00E46F48" w:rsidRPr="00503A3A">
        <w:rPr>
          <w:szCs w:val="24"/>
        </w:rPr>
        <w:t xml:space="preserve">. </w:t>
      </w:r>
      <w:r w:rsidR="005A4915">
        <w:rPr>
          <w:szCs w:val="24"/>
        </w:rPr>
        <w:t>There is</w:t>
      </w:r>
      <w:r w:rsidR="00284A27">
        <w:rPr>
          <w:szCs w:val="24"/>
        </w:rPr>
        <w:t xml:space="preserve"> a </w:t>
      </w:r>
      <w:r w:rsidR="005A4915">
        <w:rPr>
          <w:szCs w:val="24"/>
        </w:rPr>
        <w:t>20</w:t>
      </w:r>
      <w:r w:rsidR="00284A27">
        <w:rPr>
          <w:szCs w:val="24"/>
        </w:rPr>
        <w:t xml:space="preserve">% chance of being hospitalized with </w:t>
      </w:r>
      <w:r w:rsidR="00230C89">
        <w:rPr>
          <w:szCs w:val="24"/>
        </w:rPr>
        <w:t>Covid-19</w:t>
      </w:r>
      <w:r w:rsidR="00E46F48" w:rsidRPr="00503A3A">
        <w:rPr>
          <w:szCs w:val="24"/>
        </w:rPr>
        <w:t xml:space="preserve"> without the vaccine</w:t>
      </w:r>
      <w:r w:rsidR="00284A27">
        <w:rPr>
          <w:szCs w:val="24"/>
        </w:rPr>
        <w:t xml:space="preserve">. </w:t>
      </w:r>
      <w:r w:rsidR="005A4915">
        <w:rPr>
          <w:szCs w:val="24"/>
        </w:rPr>
        <w:t xml:space="preserve">With the vaccine, the rate of hospitalization drops to 5% for HVP and 15% for the UC. </w:t>
      </w:r>
      <w:r w:rsidR="00E46F48" w:rsidRPr="00503A3A">
        <w:rPr>
          <w:szCs w:val="24"/>
        </w:rPr>
        <w:t xml:space="preserve">By comparison, the rate of all-cause hospitalization in </w:t>
      </w:r>
      <w:r w:rsidR="00ED2297">
        <w:rPr>
          <w:szCs w:val="24"/>
        </w:rPr>
        <w:t>Country X</w:t>
      </w:r>
      <w:r w:rsidR="00E46F48" w:rsidRPr="00503A3A">
        <w:rPr>
          <w:szCs w:val="24"/>
        </w:rPr>
        <w:t xml:space="preserve"> is only 3%. Those patients with </w:t>
      </w:r>
      <w:r w:rsidR="00230C89">
        <w:rPr>
          <w:szCs w:val="24"/>
        </w:rPr>
        <w:t>Covid-19</w:t>
      </w:r>
      <w:r w:rsidR="00E46F48" w:rsidRPr="00503A3A">
        <w:rPr>
          <w:szCs w:val="24"/>
        </w:rPr>
        <w:t xml:space="preserve"> who are not hospitalized are still expected to seek secondary</w:t>
      </w:r>
      <w:r w:rsidR="002E3FA9" w:rsidRPr="00503A3A">
        <w:rPr>
          <w:szCs w:val="24"/>
        </w:rPr>
        <w:t xml:space="preserve"> outpatient</w:t>
      </w:r>
      <w:r w:rsidR="00E46F48" w:rsidRPr="00503A3A">
        <w:rPr>
          <w:szCs w:val="24"/>
        </w:rPr>
        <w:t xml:space="preserve"> care.</w:t>
      </w:r>
    </w:p>
    <w:p w14:paraId="64DF245B" w14:textId="77777777" w:rsidR="00E46F48" w:rsidRPr="00503A3A" w:rsidRDefault="00E46F48" w:rsidP="00E83639">
      <w:pPr>
        <w:rPr>
          <w:szCs w:val="24"/>
        </w:rPr>
      </w:pPr>
    </w:p>
    <w:p w14:paraId="6F524FFA" w14:textId="1AB4563D" w:rsidR="002E3FA9" w:rsidRDefault="00284A27" w:rsidP="002E3FA9">
      <w:pPr>
        <w:rPr>
          <w:szCs w:val="24"/>
        </w:rPr>
      </w:pPr>
      <w:r>
        <w:rPr>
          <w:szCs w:val="24"/>
        </w:rPr>
        <w:t xml:space="preserve">It is reported that the </w:t>
      </w:r>
      <w:r w:rsidR="00230C89">
        <w:rPr>
          <w:szCs w:val="24"/>
        </w:rPr>
        <w:t>Covid-19</w:t>
      </w:r>
      <w:r w:rsidR="002E3FA9" w:rsidRPr="00503A3A">
        <w:rPr>
          <w:szCs w:val="24"/>
        </w:rPr>
        <w:t xml:space="preserve"> vaccine </w:t>
      </w:r>
      <w:r>
        <w:rPr>
          <w:szCs w:val="24"/>
        </w:rPr>
        <w:t xml:space="preserve">will cost the government around $37 </w:t>
      </w:r>
      <w:r w:rsidR="002E3FA9" w:rsidRPr="00503A3A">
        <w:rPr>
          <w:szCs w:val="24"/>
        </w:rPr>
        <w:t xml:space="preserve">per patient. </w:t>
      </w:r>
      <w:r w:rsidR="00230C89">
        <w:rPr>
          <w:szCs w:val="24"/>
        </w:rPr>
        <w:t>The</w:t>
      </w:r>
      <w:r w:rsidR="002E3FA9" w:rsidRPr="00503A3A">
        <w:rPr>
          <w:szCs w:val="24"/>
        </w:rPr>
        <w:t xml:space="preserve"> government </w:t>
      </w:r>
      <w:r w:rsidR="00230C89">
        <w:rPr>
          <w:szCs w:val="24"/>
        </w:rPr>
        <w:t>will</w:t>
      </w:r>
      <w:r w:rsidR="002E3FA9" w:rsidRPr="00503A3A">
        <w:rPr>
          <w:szCs w:val="24"/>
        </w:rPr>
        <w:t xml:space="preserve"> cover 80% of this cost, leaving the patient/family responsible for 20% of the remaining vaccine cost. When </w:t>
      </w:r>
      <w:r w:rsidR="00230C89">
        <w:rPr>
          <w:szCs w:val="24"/>
        </w:rPr>
        <w:t>Covid-19</w:t>
      </w:r>
      <w:r w:rsidR="002E3FA9" w:rsidRPr="00503A3A">
        <w:rPr>
          <w:szCs w:val="24"/>
        </w:rPr>
        <w:t xml:space="preserve"> results in a hospitalization (or any condition, for that matter), the government will pay the majority of this cost, $</w:t>
      </w:r>
      <w:r w:rsidR="00230C89">
        <w:rPr>
          <w:szCs w:val="24"/>
        </w:rPr>
        <w:t>250</w:t>
      </w:r>
      <w:r w:rsidR="002E3FA9" w:rsidRPr="00503A3A">
        <w:rPr>
          <w:szCs w:val="24"/>
        </w:rPr>
        <w:t>, while the patient is responsible for $1</w:t>
      </w:r>
      <w:r w:rsidR="00DF3DE1">
        <w:rPr>
          <w:szCs w:val="24"/>
        </w:rPr>
        <w:t>0</w:t>
      </w:r>
      <w:r w:rsidR="00230C89">
        <w:rPr>
          <w:szCs w:val="24"/>
        </w:rPr>
        <w:t>0</w:t>
      </w:r>
      <w:r w:rsidR="002E3FA9" w:rsidRPr="00503A3A">
        <w:rPr>
          <w:szCs w:val="24"/>
        </w:rPr>
        <w:t>. On the other hand, if a patient seeks secondary outpatient care, then they are responsible for $1</w:t>
      </w:r>
      <w:r w:rsidR="00230C89">
        <w:rPr>
          <w:szCs w:val="24"/>
        </w:rPr>
        <w:t>75</w:t>
      </w:r>
      <w:r w:rsidR="002E3FA9" w:rsidRPr="00503A3A">
        <w:rPr>
          <w:szCs w:val="24"/>
        </w:rPr>
        <w:t>, while the government only pays $</w:t>
      </w:r>
      <w:r w:rsidR="00230C89">
        <w:rPr>
          <w:szCs w:val="24"/>
        </w:rPr>
        <w:t>10</w:t>
      </w:r>
      <w:r w:rsidR="002E3FA9" w:rsidRPr="00503A3A">
        <w:rPr>
          <w:szCs w:val="24"/>
        </w:rPr>
        <w:t>.</w:t>
      </w:r>
      <w:r w:rsidR="00867B39" w:rsidRPr="00503A3A">
        <w:rPr>
          <w:szCs w:val="24"/>
        </w:rPr>
        <w:t xml:space="preserve"> The government uses this outpatient payment model to encourag</w:t>
      </w:r>
      <w:r w:rsidR="002422AA" w:rsidRPr="00503A3A">
        <w:rPr>
          <w:szCs w:val="24"/>
        </w:rPr>
        <w:t>e</w:t>
      </w:r>
      <w:r w:rsidR="00867B39" w:rsidRPr="00503A3A">
        <w:rPr>
          <w:szCs w:val="24"/>
        </w:rPr>
        <w:t xml:space="preserve"> the quarantine of </w:t>
      </w:r>
      <w:r w:rsidR="00230C89">
        <w:rPr>
          <w:szCs w:val="24"/>
        </w:rPr>
        <w:t>Covid-19</w:t>
      </w:r>
      <w:r w:rsidR="00867B39" w:rsidRPr="00503A3A">
        <w:rPr>
          <w:szCs w:val="24"/>
        </w:rPr>
        <w:t xml:space="preserve"> at hospitals and reduce the spread of </w:t>
      </w:r>
      <w:r w:rsidR="00230C89">
        <w:rPr>
          <w:szCs w:val="24"/>
        </w:rPr>
        <w:t>Covid-19</w:t>
      </w:r>
      <w:r w:rsidR="00867B39" w:rsidRPr="00503A3A">
        <w:rPr>
          <w:szCs w:val="24"/>
        </w:rPr>
        <w:t xml:space="preserve"> to other </w:t>
      </w:r>
      <w:r w:rsidR="00230C89">
        <w:rPr>
          <w:szCs w:val="24"/>
        </w:rPr>
        <w:t>people</w:t>
      </w:r>
      <w:r w:rsidR="00867B39" w:rsidRPr="00503A3A">
        <w:rPr>
          <w:szCs w:val="24"/>
        </w:rPr>
        <w:t xml:space="preserve">. </w:t>
      </w:r>
      <w:r w:rsidR="002E3FA9" w:rsidRPr="00503A3A">
        <w:rPr>
          <w:szCs w:val="24"/>
        </w:rPr>
        <w:t xml:space="preserve">The societal cost of treating </w:t>
      </w:r>
      <w:r w:rsidR="00230C89">
        <w:rPr>
          <w:szCs w:val="24"/>
        </w:rPr>
        <w:t>Covid-19</w:t>
      </w:r>
      <w:r w:rsidR="002E3FA9" w:rsidRPr="00503A3A">
        <w:rPr>
          <w:szCs w:val="24"/>
        </w:rPr>
        <w:t xml:space="preserve"> is representative of the sum of both the patient and government/payer costs.</w:t>
      </w:r>
    </w:p>
    <w:p w14:paraId="135D2586" w14:textId="77754477" w:rsidR="00CE51D3" w:rsidRDefault="00CE51D3" w:rsidP="002E3FA9">
      <w:pPr>
        <w:rPr>
          <w:szCs w:val="24"/>
        </w:rPr>
      </w:pPr>
    </w:p>
    <w:p w14:paraId="68D091AC" w14:textId="338A6B5C" w:rsidR="00CE51D3" w:rsidRPr="00503A3A" w:rsidRDefault="00CE51D3" w:rsidP="002E3FA9">
      <w:pPr>
        <w:rPr>
          <w:szCs w:val="24"/>
        </w:rPr>
      </w:pPr>
      <w:r>
        <w:rPr>
          <w:szCs w:val="24"/>
        </w:rPr>
        <w:t xml:space="preserve">The average utility for a </w:t>
      </w:r>
      <w:r>
        <w:rPr>
          <w:szCs w:val="24"/>
        </w:rPr>
        <w:t xml:space="preserve">person </w:t>
      </w:r>
      <w:r>
        <w:rPr>
          <w:szCs w:val="24"/>
        </w:rPr>
        <w:t xml:space="preserve">in </w:t>
      </w:r>
      <w:r>
        <w:rPr>
          <w:szCs w:val="24"/>
        </w:rPr>
        <w:t>Country X</w:t>
      </w:r>
      <w:r>
        <w:rPr>
          <w:szCs w:val="24"/>
        </w:rPr>
        <w:t xml:space="preserve"> is assumed to be 0.90 </w:t>
      </w:r>
      <w:r>
        <w:rPr>
          <w:szCs w:val="24"/>
        </w:rPr>
        <w:t>QALYs</w:t>
      </w:r>
      <w:r>
        <w:rPr>
          <w:szCs w:val="24"/>
        </w:rPr>
        <w:t xml:space="preserve"> based on the general </w:t>
      </w:r>
      <w:r>
        <w:rPr>
          <w:szCs w:val="24"/>
        </w:rPr>
        <w:t>health quality</w:t>
      </w:r>
      <w:r>
        <w:rPr>
          <w:szCs w:val="24"/>
        </w:rPr>
        <w:t>. When a</w:t>
      </w:r>
      <w:r>
        <w:rPr>
          <w:szCs w:val="24"/>
        </w:rPr>
        <w:t>n individual</w:t>
      </w:r>
      <w:r>
        <w:rPr>
          <w:szCs w:val="24"/>
        </w:rPr>
        <w:t xml:space="preserve"> is hospitalized, their utility plummets to only </w:t>
      </w:r>
      <w:r>
        <w:rPr>
          <w:szCs w:val="24"/>
        </w:rPr>
        <w:t>0.65 QALYs</w:t>
      </w:r>
      <w:r>
        <w:rPr>
          <w:szCs w:val="24"/>
        </w:rPr>
        <w:t xml:space="preserve">. </w:t>
      </w:r>
      <w:r>
        <w:rPr>
          <w:szCs w:val="24"/>
        </w:rPr>
        <w:t>Anyone that contracts Covid-19</w:t>
      </w:r>
      <w:r>
        <w:rPr>
          <w:szCs w:val="24"/>
        </w:rPr>
        <w:t xml:space="preserve"> and seeks outpatient care maintains about </w:t>
      </w:r>
      <w:r>
        <w:rPr>
          <w:szCs w:val="24"/>
        </w:rPr>
        <w:t>0.75 QALYs</w:t>
      </w:r>
      <w:r>
        <w:rPr>
          <w:szCs w:val="24"/>
        </w:rPr>
        <w:t xml:space="preserve">. The life expectancy of those patients not hospitalized is 1.0 year since this model assumes a one-year time horizon.  The average life expectancy of those that died in the hospital for any reason was six months (i.e. assumed the “midpoint” average).  </w:t>
      </w:r>
    </w:p>
    <w:p w14:paraId="1C35D5B8" w14:textId="77777777" w:rsidR="00867B39" w:rsidRPr="00503A3A" w:rsidRDefault="00867B39" w:rsidP="00E83639">
      <w:pPr>
        <w:rPr>
          <w:szCs w:val="24"/>
        </w:rPr>
      </w:pPr>
    </w:p>
    <w:p w14:paraId="1CE0FCD1" w14:textId="218FD5DE" w:rsidR="00E83639" w:rsidRDefault="00E83639" w:rsidP="00E83639">
      <w:pPr>
        <w:rPr>
          <w:szCs w:val="24"/>
        </w:rPr>
      </w:pPr>
      <w:r w:rsidRPr="00503A3A">
        <w:rPr>
          <w:szCs w:val="24"/>
        </w:rPr>
        <w:t>Given the scenario and data above, answer the following questions.  A cost-</w:t>
      </w:r>
      <w:r w:rsidR="007B6910">
        <w:rPr>
          <w:szCs w:val="24"/>
        </w:rPr>
        <w:t>consequence</w:t>
      </w:r>
      <w:r w:rsidRPr="00503A3A">
        <w:rPr>
          <w:szCs w:val="24"/>
        </w:rPr>
        <w:t xml:space="preserve"> model has been set up in Excel for you to use with these calculations.  Simply put data into parameter value cells marked </w:t>
      </w:r>
      <w:r w:rsidRPr="00503A3A">
        <w:rPr>
          <w:color w:val="FF0000"/>
          <w:szCs w:val="24"/>
        </w:rPr>
        <w:t>red</w:t>
      </w:r>
      <w:r w:rsidRPr="00503A3A">
        <w:rPr>
          <w:szCs w:val="24"/>
        </w:rPr>
        <w:t>, and use the cost and utility results on the sheet to finish calculations.</w:t>
      </w:r>
    </w:p>
    <w:p w14:paraId="62FD8AB3" w14:textId="33BEEEB6" w:rsidR="00A12ABD" w:rsidRDefault="00A12ABD" w:rsidP="00E83639">
      <w:pPr>
        <w:rPr>
          <w:szCs w:val="24"/>
        </w:rPr>
      </w:pPr>
    </w:p>
    <w:p w14:paraId="15E6AAB7" w14:textId="77777777" w:rsidR="00A12ABD" w:rsidRPr="00503A3A" w:rsidRDefault="00A12ABD" w:rsidP="00A12ABD">
      <w:pPr>
        <w:rPr>
          <w:b/>
          <w:szCs w:val="24"/>
        </w:rPr>
      </w:pPr>
      <w:r w:rsidRPr="00503A3A">
        <w:rPr>
          <w:b/>
          <w:szCs w:val="24"/>
        </w:rPr>
        <w:t xml:space="preserve">ALL DATA YOU NEED ARE GIVEN ABOVE.  DO NOT CONSIDER ANY COSTS OR OUTCOMES NOT MENTIONED ABOVE.  </w:t>
      </w:r>
    </w:p>
    <w:p w14:paraId="7E4F9E70" w14:textId="1473BBF0" w:rsidR="00E83639" w:rsidRPr="00503A3A" w:rsidRDefault="00E83639" w:rsidP="00E83639">
      <w:pPr>
        <w:rPr>
          <w:szCs w:val="24"/>
        </w:rPr>
      </w:pPr>
    </w:p>
    <w:p w14:paraId="4F7E1796" w14:textId="77777777" w:rsidR="00E83639" w:rsidRPr="00503A3A" w:rsidRDefault="00E83639" w:rsidP="00E83639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Cs w:val="24"/>
        </w:rPr>
      </w:pPr>
      <w:r w:rsidRPr="00503A3A">
        <w:rPr>
          <w:szCs w:val="24"/>
        </w:rPr>
        <w:t xml:space="preserve">Construct a simple decision tree representing the policy decision and the health states related to that decision.  </w:t>
      </w:r>
    </w:p>
    <w:p w14:paraId="40BCBE9C" w14:textId="77777777" w:rsidR="00E83639" w:rsidRPr="00503A3A" w:rsidRDefault="00E83639" w:rsidP="00867B39">
      <w:pPr>
        <w:rPr>
          <w:szCs w:val="24"/>
        </w:rPr>
      </w:pPr>
    </w:p>
    <w:p w14:paraId="23E93067" w14:textId="77777777" w:rsidR="00E83639" w:rsidRPr="00503A3A" w:rsidRDefault="00E83639" w:rsidP="00E83639">
      <w:pPr>
        <w:ind w:left="720"/>
        <w:rPr>
          <w:szCs w:val="24"/>
        </w:rPr>
      </w:pPr>
    </w:p>
    <w:p w14:paraId="43F2AF11" w14:textId="7BE02C15" w:rsidR="00E83639" w:rsidRPr="00503A3A" w:rsidRDefault="00E83639" w:rsidP="00E83639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Cs w:val="24"/>
        </w:rPr>
      </w:pPr>
      <w:r w:rsidRPr="00503A3A">
        <w:rPr>
          <w:szCs w:val="24"/>
        </w:rPr>
        <w:t xml:space="preserve">Calculate the difference in cost </w:t>
      </w:r>
      <w:r w:rsidR="00751A22">
        <w:rPr>
          <w:szCs w:val="24"/>
        </w:rPr>
        <w:t xml:space="preserve">(incremental cost) </w:t>
      </w:r>
      <w:r w:rsidRPr="00503A3A">
        <w:rPr>
          <w:szCs w:val="24"/>
        </w:rPr>
        <w:t>between the two care options from</w:t>
      </w:r>
    </w:p>
    <w:p w14:paraId="5854A3DF" w14:textId="46582F70" w:rsidR="00867B39" w:rsidRPr="00503A3A" w:rsidRDefault="00867B39" w:rsidP="00E83639">
      <w:pPr>
        <w:numPr>
          <w:ilvl w:val="0"/>
          <w:numId w:val="2"/>
        </w:numPr>
        <w:rPr>
          <w:szCs w:val="24"/>
        </w:rPr>
      </w:pPr>
      <w:r w:rsidRPr="00503A3A">
        <w:rPr>
          <w:szCs w:val="24"/>
        </w:rPr>
        <w:lastRenderedPageBreak/>
        <w:t>the societal perspective</w:t>
      </w:r>
    </w:p>
    <w:p w14:paraId="5032FC3C" w14:textId="06B322AC" w:rsidR="00E83639" w:rsidRPr="00503A3A" w:rsidRDefault="00E83639" w:rsidP="00E83639">
      <w:pPr>
        <w:numPr>
          <w:ilvl w:val="0"/>
          <w:numId w:val="2"/>
        </w:numPr>
        <w:rPr>
          <w:szCs w:val="24"/>
        </w:rPr>
      </w:pPr>
      <w:r w:rsidRPr="00503A3A">
        <w:rPr>
          <w:szCs w:val="24"/>
        </w:rPr>
        <w:t xml:space="preserve">the perspective of the </w:t>
      </w:r>
      <w:r w:rsidR="00867B39" w:rsidRPr="00503A3A">
        <w:rPr>
          <w:szCs w:val="24"/>
        </w:rPr>
        <w:t>government/</w:t>
      </w:r>
      <w:r w:rsidRPr="00503A3A">
        <w:rPr>
          <w:szCs w:val="24"/>
        </w:rPr>
        <w:t xml:space="preserve">payer </w:t>
      </w:r>
    </w:p>
    <w:p w14:paraId="4F037A90" w14:textId="77777777" w:rsidR="00E83639" w:rsidRPr="00503A3A" w:rsidRDefault="00E83639" w:rsidP="00E83639">
      <w:pPr>
        <w:numPr>
          <w:ilvl w:val="0"/>
          <w:numId w:val="2"/>
        </w:numPr>
        <w:rPr>
          <w:szCs w:val="24"/>
        </w:rPr>
      </w:pPr>
      <w:r w:rsidRPr="00503A3A">
        <w:rPr>
          <w:szCs w:val="24"/>
        </w:rPr>
        <w:t>the perspective of the patient</w:t>
      </w:r>
    </w:p>
    <w:p w14:paraId="384BA2F5" w14:textId="77777777" w:rsidR="00AE5153" w:rsidRDefault="00AE5153" w:rsidP="00AE5153">
      <w:pPr>
        <w:ind w:left="1080"/>
        <w:rPr>
          <w:szCs w:val="24"/>
        </w:rPr>
      </w:pPr>
      <w:r>
        <w:rPr>
          <w:szCs w:val="24"/>
        </w:rPr>
        <w:t>Show your calculations in the Excel Sheet.</w:t>
      </w:r>
    </w:p>
    <w:p w14:paraId="3BA663D5" w14:textId="41A70503" w:rsidR="00E83639" w:rsidRPr="00503A3A" w:rsidRDefault="00E83639" w:rsidP="00D73AD0">
      <w:pPr>
        <w:rPr>
          <w:szCs w:val="24"/>
        </w:rPr>
      </w:pPr>
    </w:p>
    <w:p w14:paraId="7E8EF21E" w14:textId="66B76C6B" w:rsidR="00B9697B" w:rsidRDefault="00B9697B" w:rsidP="00E83639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Cs w:val="24"/>
        </w:rPr>
      </w:pPr>
      <w:r w:rsidRPr="00503A3A">
        <w:rPr>
          <w:szCs w:val="24"/>
        </w:rPr>
        <w:t>C</w:t>
      </w:r>
      <w:r w:rsidR="00433193">
        <w:rPr>
          <w:szCs w:val="24"/>
        </w:rPr>
        <w:t xml:space="preserve">alculate </w:t>
      </w:r>
      <w:r w:rsidR="00E83639" w:rsidRPr="00503A3A">
        <w:rPr>
          <w:szCs w:val="24"/>
        </w:rPr>
        <w:t xml:space="preserve">the </w:t>
      </w:r>
      <w:r w:rsidR="00751A22">
        <w:rPr>
          <w:szCs w:val="24"/>
        </w:rPr>
        <w:t>incremental effect size</w:t>
      </w:r>
      <w:r w:rsidR="00867B39" w:rsidRPr="00503A3A">
        <w:rPr>
          <w:szCs w:val="24"/>
        </w:rPr>
        <w:t xml:space="preserve"> (in terms of incremental </w:t>
      </w:r>
      <w:r w:rsidR="00C064E4">
        <w:rPr>
          <w:szCs w:val="24"/>
        </w:rPr>
        <w:t>Q</w:t>
      </w:r>
      <w:r w:rsidR="0030096F">
        <w:rPr>
          <w:szCs w:val="24"/>
        </w:rPr>
        <w:t>ALYs</w:t>
      </w:r>
      <w:r w:rsidR="00F25403">
        <w:rPr>
          <w:szCs w:val="24"/>
        </w:rPr>
        <w:t xml:space="preserve"> </w:t>
      </w:r>
      <w:r w:rsidR="00C064E4">
        <w:rPr>
          <w:szCs w:val="24"/>
        </w:rPr>
        <w:t>gained</w:t>
      </w:r>
      <w:r w:rsidR="0030096F">
        <w:rPr>
          <w:szCs w:val="24"/>
        </w:rPr>
        <w:t>) between the two care options from</w:t>
      </w:r>
    </w:p>
    <w:p w14:paraId="029A8A1C" w14:textId="4020B274" w:rsidR="0030096F" w:rsidRPr="00503A3A" w:rsidRDefault="0030096F" w:rsidP="00163E0F">
      <w:pPr>
        <w:numPr>
          <w:ilvl w:val="0"/>
          <w:numId w:val="4"/>
        </w:numPr>
        <w:rPr>
          <w:szCs w:val="24"/>
        </w:rPr>
      </w:pPr>
      <w:r w:rsidRPr="00503A3A">
        <w:rPr>
          <w:szCs w:val="24"/>
        </w:rPr>
        <w:t>the societal perspective</w:t>
      </w:r>
    </w:p>
    <w:p w14:paraId="7DB10878" w14:textId="77777777" w:rsidR="0030096F" w:rsidRPr="00503A3A" w:rsidRDefault="0030096F" w:rsidP="00163E0F">
      <w:pPr>
        <w:numPr>
          <w:ilvl w:val="0"/>
          <w:numId w:val="4"/>
        </w:numPr>
        <w:tabs>
          <w:tab w:val="num" w:pos="1440"/>
        </w:tabs>
        <w:rPr>
          <w:szCs w:val="24"/>
        </w:rPr>
      </w:pPr>
      <w:r w:rsidRPr="00503A3A">
        <w:rPr>
          <w:szCs w:val="24"/>
        </w:rPr>
        <w:t xml:space="preserve">the perspective of the government/payer </w:t>
      </w:r>
    </w:p>
    <w:p w14:paraId="0B9EDB8F" w14:textId="48B75EDB" w:rsidR="0030096F" w:rsidRDefault="0030096F" w:rsidP="00163E0F">
      <w:pPr>
        <w:numPr>
          <w:ilvl w:val="0"/>
          <w:numId w:val="4"/>
        </w:numPr>
        <w:rPr>
          <w:szCs w:val="24"/>
        </w:rPr>
      </w:pPr>
      <w:r w:rsidRPr="00503A3A">
        <w:rPr>
          <w:szCs w:val="24"/>
        </w:rPr>
        <w:t>the perspective of the patient</w:t>
      </w:r>
    </w:p>
    <w:p w14:paraId="3DBEC6D5" w14:textId="3F781995" w:rsidR="00AE5153" w:rsidRDefault="00AE5153" w:rsidP="00163E0F">
      <w:pPr>
        <w:ind w:left="360" w:firstLine="720"/>
        <w:rPr>
          <w:szCs w:val="24"/>
        </w:rPr>
      </w:pPr>
      <w:r w:rsidRPr="00AE5153">
        <w:rPr>
          <w:szCs w:val="24"/>
        </w:rPr>
        <w:t>Show your calculations in the Excel Sheet</w:t>
      </w:r>
    </w:p>
    <w:p w14:paraId="7D7A4CA1" w14:textId="77777777" w:rsidR="00D73AD0" w:rsidRPr="00AE5153" w:rsidRDefault="00D73AD0" w:rsidP="00D73AD0">
      <w:pPr>
        <w:rPr>
          <w:szCs w:val="24"/>
        </w:rPr>
      </w:pPr>
    </w:p>
    <w:p w14:paraId="2C115810" w14:textId="77777777" w:rsidR="0030096F" w:rsidRDefault="00503A3A" w:rsidP="00E83639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Cs w:val="24"/>
        </w:rPr>
      </w:pPr>
      <w:r w:rsidRPr="00503A3A">
        <w:rPr>
          <w:szCs w:val="24"/>
        </w:rPr>
        <w:t>C</w:t>
      </w:r>
      <w:r>
        <w:rPr>
          <w:szCs w:val="24"/>
        </w:rPr>
        <w:t xml:space="preserve">alculate the </w:t>
      </w:r>
      <w:r w:rsidR="00E83639" w:rsidRPr="00503A3A">
        <w:rPr>
          <w:szCs w:val="24"/>
        </w:rPr>
        <w:t xml:space="preserve">incremental cost-effectiveness ratio (ICER) </w:t>
      </w:r>
      <w:r>
        <w:rPr>
          <w:szCs w:val="24"/>
        </w:rPr>
        <w:t xml:space="preserve">for each </w:t>
      </w:r>
      <w:r w:rsidR="0030096F">
        <w:rPr>
          <w:szCs w:val="24"/>
        </w:rPr>
        <w:t xml:space="preserve">care option from </w:t>
      </w:r>
    </w:p>
    <w:p w14:paraId="306C370E" w14:textId="416AF304" w:rsidR="0030096F" w:rsidRPr="00503A3A" w:rsidRDefault="0030096F" w:rsidP="00163E0F">
      <w:pPr>
        <w:numPr>
          <w:ilvl w:val="0"/>
          <w:numId w:val="5"/>
        </w:numPr>
        <w:rPr>
          <w:szCs w:val="24"/>
        </w:rPr>
      </w:pPr>
      <w:r w:rsidRPr="00503A3A">
        <w:rPr>
          <w:szCs w:val="24"/>
        </w:rPr>
        <w:t>the societal perspective</w:t>
      </w:r>
    </w:p>
    <w:p w14:paraId="4288D460" w14:textId="77777777" w:rsidR="0030096F" w:rsidRPr="00503A3A" w:rsidRDefault="0030096F" w:rsidP="00163E0F">
      <w:pPr>
        <w:numPr>
          <w:ilvl w:val="0"/>
          <w:numId w:val="5"/>
        </w:numPr>
        <w:tabs>
          <w:tab w:val="num" w:pos="1440"/>
        </w:tabs>
        <w:rPr>
          <w:szCs w:val="24"/>
        </w:rPr>
      </w:pPr>
      <w:r w:rsidRPr="00503A3A">
        <w:rPr>
          <w:szCs w:val="24"/>
        </w:rPr>
        <w:t xml:space="preserve">the perspective of the government/payer </w:t>
      </w:r>
    </w:p>
    <w:p w14:paraId="16483ADF" w14:textId="77777777" w:rsidR="0030096F" w:rsidRPr="00503A3A" w:rsidRDefault="0030096F" w:rsidP="00163E0F">
      <w:pPr>
        <w:numPr>
          <w:ilvl w:val="0"/>
          <w:numId w:val="5"/>
        </w:numPr>
        <w:tabs>
          <w:tab w:val="num" w:pos="1440"/>
        </w:tabs>
        <w:rPr>
          <w:szCs w:val="24"/>
        </w:rPr>
      </w:pPr>
      <w:r w:rsidRPr="00503A3A">
        <w:rPr>
          <w:szCs w:val="24"/>
        </w:rPr>
        <w:t>the perspective of the patient</w:t>
      </w:r>
    </w:p>
    <w:p w14:paraId="1543EA03" w14:textId="57DAC515" w:rsidR="00A43799" w:rsidRDefault="00652388" w:rsidP="00AE5153">
      <w:pPr>
        <w:ind w:left="1080"/>
        <w:rPr>
          <w:szCs w:val="24"/>
        </w:rPr>
      </w:pPr>
      <w:r>
        <w:rPr>
          <w:szCs w:val="24"/>
        </w:rPr>
        <w:t>Show your calculations in the Excel Sheet.</w:t>
      </w:r>
    </w:p>
    <w:p w14:paraId="7EC7958F" w14:textId="77777777" w:rsidR="00D73AD0" w:rsidRDefault="00D73AD0" w:rsidP="00AE5153">
      <w:pPr>
        <w:ind w:left="1080"/>
        <w:rPr>
          <w:szCs w:val="24"/>
        </w:rPr>
      </w:pPr>
    </w:p>
    <w:p w14:paraId="2381A658" w14:textId="2E7CED4A" w:rsidR="00D73AD0" w:rsidRPr="00C064E4" w:rsidRDefault="008E63B0" w:rsidP="00CA3495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Cs w:val="24"/>
        </w:rPr>
      </w:pPr>
      <w:r>
        <w:t>The Figure below shows the 4 quadrants of the Cost vs. Effects graph where ICER</w:t>
      </w:r>
      <w:r w:rsidR="00C064E4">
        <w:t>s</w:t>
      </w:r>
      <w:r>
        <w:t xml:space="preserve"> can be. They are labeled A, B, C and D. </w:t>
      </w:r>
    </w:p>
    <w:p w14:paraId="09A7EB01" w14:textId="77777777" w:rsidR="00C064E4" w:rsidRPr="00D73AD0" w:rsidRDefault="00C064E4" w:rsidP="00CA3495">
      <w:pPr>
        <w:numPr>
          <w:ilvl w:val="0"/>
          <w:numId w:val="1"/>
        </w:numPr>
        <w:tabs>
          <w:tab w:val="clear" w:pos="360"/>
          <w:tab w:val="num" w:pos="1080"/>
        </w:tabs>
        <w:ind w:left="1080"/>
        <w:rPr>
          <w:szCs w:val="24"/>
        </w:rPr>
      </w:pPr>
    </w:p>
    <w:p w14:paraId="158164DE" w14:textId="7E266F1D" w:rsidR="008E63B0" w:rsidRPr="008E63B0" w:rsidRDefault="008E63B0" w:rsidP="00D73AD0">
      <w:pPr>
        <w:ind w:left="1080"/>
        <w:rPr>
          <w:szCs w:val="24"/>
        </w:rPr>
      </w:pPr>
      <w:r>
        <w:t>Look at the ICER’s you just calculated for government perspective, patient perspective, and societal perspective and circle letter’s A, B, C, or D to indicate which quadrant it belongs in:</w:t>
      </w:r>
    </w:p>
    <w:p w14:paraId="6C473117" w14:textId="468ECF16" w:rsidR="008E63B0" w:rsidRPr="008E63B0" w:rsidRDefault="00230C89" w:rsidP="008E63B0">
      <w:pPr>
        <w:numPr>
          <w:ilvl w:val="0"/>
          <w:numId w:val="9"/>
        </w:numPr>
        <w:rPr>
          <w:szCs w:val="24"/>
        </w:rPr>
      </w:pPr>
      <w:r>
        <w:t>COVID-19</w:t>
      </w:r>
      <w:r w:rsidR="008E63B0">
        <w:t xml:space="preserve"> Vaccine ICER from societal perspective                                                 </w:t>
      </w:r>
    </w:p>
    <w:p w14:paraId="2716A2B5" w14:textId="0233202B" w:rsidR="008E63B0" w:rsidRDefault="008E63B0" w:rsidP="008E63B0">
      <w:pPr>
        <w:ind w:left="1800"/>
        <w:rPr>
          <w:rFonts w:ascii="Calibri" w:hAnsi="Calibri" w:cs="Calibri"/>
          <w:sz w:val="22"/>
          <w:szCs w:val="22"/>
        </w:rPr>
      </w:pPr>
      <w:r>
        <w:t>CIRCLE ONE     A        B           C          D</w:t>
      </w:r>
    </w:p>
    <w:p w14:paraId="2A6CB9D2" w14:textId="77777777" w:rsidR="008E63B0" w:rsidRDefault="008E63B0" w:rsidP="008E63B0">
      <w:pPr>
        <w:ind w:left="1800"/>
      </w:pPr>
    </w:p>
    <w:p w14:paraId="1F6FB6F8" w14:textId="1B64B617" w:rsidR="008E63B0" w:rsidRDefault="00230C89" w:rsidP="008E63B0">
      <w:pPr>
        <w:numPr>
          <w:ilvl w:val="0"/>
          <w:numId w:val="9"/>
        </w:numPr>
      </w:pPr>
      <w:r>
        <w:t>COVID-19</w:t>
      </w:r>
      <w:r w:rsidR="008E63B0">
        <w:t xml:space="preserve"> Vaccine ICER from the perspective of the government/payer              </w:t>
      </w:r>
    </w:p>
    <w:p w14:paraId="28216C61" w14:textId="7E65B8CE" w:rsidR="008E63B0" w:rsidRDefault="008E63B0" w:rsidP="008E63B0">
      <w:pPr>
        <w:ind w:left="1800"/>
      </w:pPr>
      <w:r>
        <w:t>CIRCLE ONE     A        B           C          D</w:t>
      </w:r>
    </w:p>
    <w:p w14:paraId="25479CD5" w14:textId="77777777" w:rsidR="008E63B0" w:rsidRDefault="008E63B0" w:rsidP="008E63B0">
      <w:pPr>
        <w:ind w:left="1800"/>
      </w:pPr>
    </w:p>
    <w:p w14:paraId="56529400" w14:textId="7B1E9DE0" w:rsidR="008E63B0" w:rsidRDefault="00230C89" w:rsidP="008E63B0">
      <w:pPr>
        <w:numPr>
          <w:ilvl w:val="0"/>
          <w:numId w:val="9"/>
        </w:numPr>
      </w:pPr>
      <w:r>
        <w:t>COVID-19</w:t>
      </w:r>
      <w:r w:rsidR="008E63B0">
        <w:t xml:space="preserve"> Vaccine ICER from the perspective of the patient                                 </w:t>
      </w:r>
    </w:p>
    <w:p w14:paraId="475857D1" w14:textId="1BCB0384" w:rsidR="008E63B0" w:rsidRDefault="008E63B0" w:rsidP="008E63B0">
      <w:pPr>
        <w:ind w:left="1800"/>
      </w:pPr>
      <w:r>
        <w:t>CIRCLE ONE     A        B           C          D</w:t>
      </w:r>
    </w:p>
    <w:p w14:paraId="01E8B221" w14:textId="77777777" w:rsidR="00163E0F" w:rsidRPr="00503A3A" w:rsidRDefault="00163E0F" w:rsidP="00163E0F">
      <w:pPr>
        <w:ind w:left="1800"/>
        <w:rPr>
          <w:szCs w:val="24"/>
        </w:rPr>
      </w:pPr>
    </w:p>
    <w:p w14:paraId="2EBF9FD9" w14:textId="35873A25" w:rsidR="00163E0F" w:rsidRDefault="00163E0F" w:rsidP="00163E0F">
      <w:pPr>
        <w:ind w:left="1080"/>
        <w:jc w:val="center"/>
        <w:rPr>
          <w:szCs w:val="24"/>
        </w:rPr>
      </w:pPr>
      <w:r>
        <w:rPr>
          <w:noProof/>
        </w:rPr>
        <w:drawing>
          <wp:inline distT="0" distB="0" distL="0" distR="0" wp14:anchorId="668EC1B9" wp14:editId="0239CA61">
            <wp:extent cx="3997952" cy="2900723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9341" cy="2938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E5D35" w14:textId="77777777" w:rsidR="002316A7" w:rsidRDefault="002316A7" w:rsidP="00163E0F">
      <w:pPr>
        <w:ind w:left="1080"/>
        <w:jc w:val="center"/>
        <w:rPr>
          <w:szCs w:val="24"/>
        </w:rPr>
      </w:pPr>
    </w:p>
    <w:p w14:paraId="5A9CB408" w14:textId="3B332CF5" w:rsidR="00255E46" w:rsidRPr="005B5465" w:rsidRDefault="00255E46" w:rsidP="005B5465">
      <w:pPr>
        <w:pStyle w:val="ListParagraph"/>
        <w:numPr>
          <w:ilvl w:val="0"/>
          <w:numId w:val="1"/>
        </w:numPr>
        <w:tabs>
          <w:tab w:val="clear" w:pos="360"/>
          <w:tab w:val="num" w:pos="1134"/>
        </w:tabs>
        <w:ind w:left="1134" w:hanging="425"/>
        <w:rPr>
          <w:szCs w:val="24"/>
        </w:rPr>
      </w:pPr>
      <w:r w:rsidRPr="005B5465">
        <w:rPr>
          <w:szCs w:val="24"/>
        </w:rPr>
        <w:t>Based on the ICER value and where it falls within the 4 quadrants</w:t>
      </w:r>
      <w:r w:rsidR="00652388" w:rsidRPr="005B5465">
        <w:rPr>
          <w:szCs w:val="24"/>
        </w:rPr>
        <w:t xml:space="preserve">, </w:t>
      </w:r>
      <w:r w:rsidR="00E83639" w:rsidRPr="005B5465">
        <w:rPr>
          <w:szCs w:val="24"/>
        </w:rPr>
        <w:t xml:space="preserve">please state </w:t>
      </w:r>
      <w:r w:rsidR="00652388" w:rsidRPr="005B5465">
        <w:rPr>
          <w:szCs w:val="24"/>
        </w:rPr>
        <w:t xml:space="preserve">which of the two interventions is the </w:t>
      </w:r>
      <w:r w:rsidR="00E83639" w:rsidRPr="005B5465">
        <w:rPr>
          <w:szCs w:val="24"/>
        </w:rPr>
        <w:t>preferred treatment and why</w:t>
      </w:r>
      <w:r w:rsidRPr="005B5465">
        <w:rPr>
          <w:szCs w:val="24"/>
        </w:rPr>
        <w:t xml:space="preserve"> from </w:t>
      </w:r>
    </w:p>
    <w:p w14:paraId="48B373E4" w14:textId="77777777" w:rsidR="00255E46" w:rsidRPr="00503A3A" w:rsidRDefault="00255E46" w:rsidP="00255E46">
      <w:pPr>
        <w:numPr>
          <w:ilvl w:val="0"/>
          <w:numId w:val="7"/>
        </w:numPr>
        <w:rPr>
          <w:szCs w:val="24"/>
        </w:rPr>
      </w:pPr>
      <w:r w:rsidRPr="00503A3A">
        <w:rPr>
          <w:szCs w:val="24"/>
        </w:rPr>
        <w:lastRenderedPageBreak/>
        <w:t>the societal perspective</w:t>
      </w:r>
    </w:p>
    <w:p w14:paraId="6B6B3C72" w14:textId="77777777" w:rsidR="00FF743B" w:rsidRDefault="00255E46" w:rsidP="00FF743B">
      <w:pPr>
        <w:numPr>
          <w:ilvl w:val="0"/>
          <w:numId w:val="7"/>
        </w:numPr>
        <w:rPr>
          <w:szCs w:val="24"/>
        </w:rPr>
      </w:pPr>
      <w:r w:rsidRPr="00503A3A">
        <w:rPr>
          <w:szCs w:val="24"/>
        </w:rPr>
        <w:t xml:space="preserve">the perspective of the government/payer </w:t>
      </w:r>
    </w:p>
    <w:p w14:paraId="28028BA0" w14:textId="77777777" w:rsidR="00FF743B" w:rsidRDefault="00255E46" w:rsidP="00FF743B">
      <w:pPr>
        <w:numPr>
          <w:ilvl w:val="0"/>
          <w:numId w:val="7"/>
        </w:numPr>
        <w:rPr>
          <w:szCs w:val="24"/>
        </w:rPr>
      </w:pPr>
      <w:r w:rsidRPr="00FF743B">
        <w:rPr>
          <w:szCs w:val="24"/>
        </w:rPr>
        <w:t>the perspective of the patient</w:t>
      </w:r>
    </w:p>
    <w:p w14:paraId="34509487" w14:textId="330C6F01" w:rsidR="005B5465" w:rsidRDefault="00856666" w:rsidP="005B5465">
      <w:pPr>
        <w:numPr>
          <w:ilvl w:val="0"/>
          <w:numId w:val="7"/>
        </w:numPr>
        <w:rPr>
          <w:szCs w:val="24"/>
        </w:rPr>
      </w:pPr>
      <w:r w:rsidRPr="00FF743B">
        <w:rPr>
          <w:szCs w:val="24"/>
        </w:rPr>
        <w:t>Describe how the policy recommendations differ between your answers to a-b above and what this suggests about conducting cost-effectiveness analysis from different study perspectives?</w:t>
      </w:r>
    </w:p>
    <w:p w14:paraId="7F0B566C" w14:textId="70FF5E00" w:rsidR="005B5465" w:rsidRDefault="005B5465" w:rsidP="005B5465">
      <w:pPr>
        <w:rPr>
          <w:szCs w:val="24"/>
        </w:rPr>
      </w:pPr>
    </w:p>
    <w:p w14:paraId="0FC60E14" w14:textId="04BAE163" w:rsidR="005B5465" w:rsidRPr="005B5465" w:rsidRDefault="00480C54" w:rsidP="005B5465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There are</w:t>
      </w:r>
      <w:r w:rsidR="00C064E4">
        <w:rPr>
          <w:szCs w:val="24"/>
        </w:rPr>
        <w:t xml:space="preserve"> 150</w:t>
      </w:r>
      <w:r>
        <w:rPr>
          <w:szCs w:val="24"/>
        </w:rPr>
        <w:t xml:space="preserve"> million </w:t>
      </w:r>
      <w:r w:rsidR="00C064E4">
        <w:rPr>
          <w:szCs w:val="24"/>
        </w:rPr>
        <w:t>people</w:t>
      </w:r>
      <w:r>
        <w:rPr>
          <w:szCs w:val="24"/>
        </w:rPr>
        <w:t xml:space="preserve"> in </w:t>
      </w:r>
      <w:r w:rsidR="00C064E4">
        <w:rPr>
          <w:szCs w:val="24"/>
        </w:rPr>
        <w:t>Country X</w:t>
      </w:r>
      <w:r>
        <w:rPr>
          <w:szCs w:val="24"/>
        </w:rPr>
        <w:t xml:space="preserve"> who</w:t>
      </w:r>
      <w:r w:rsidR="00C064E4">
        <w:rPr>
          <w:szCs w:val="24"/>
        </w:rPr>
        <w:t xml:space="preserve"> area highly vulnerable and</w:t>
      </w:r>
      <w:r>
        <w:rPr>
          <w:szCs w:val="24"/>
        </w:rPr>
        <w:t xml:space="preserve"> would benefit from</w:t>
      </w:r>
      <w:r w:rsidR="00C064E4">
        <w:rPr>
          <w:szCs w:val="24"/>
        </w:rPr>
        <w:t xml:space="preserve"> receiving the</w:t>
      </w:r>
      <w:r>
        <w:rPr>
          <w:szCs w:val="24"/>
        </w:rPr>
        <w:t xml:space="preserve"> </w:t>
      </w:r>
      <w:r w:rsidR="00230C89">
        <w:rPr>
          <w:szCs w:val="24"/>
        </w:rPr>
        <w:t>Covid-19</w:t>
      </w:r>
      <w:r>
        <w:rPr>
          <w:szCs w:val="24"/>
        </w:rPr>
        <w:t xml:space="preserve"> vaccine</w:t>
      </w:r>
      <w:r w:rsidR="00C064E4">
        <w:rPr>
          <w:szCs w:val="24"/>
        </w:rPr>
        <w:t xml:space="preserve"> first</w:t>
      </w:r>
      <w:r>
        <w:rPr>
          <w:szCs w:val="24"/>
        </w:rPr>
        <w:t xml:space="preserve">. There are 1.3 billion people living in the country, of which half are taxpayers. The government of </w:t>
      </w:r>
      <w:r w:rsidR="00C064E4">
        <w:rPr>
          <w:szCs w:val="24"/>
        </w:rPr>
        <w:t>Country X</w:t>
      </w:r>
      <w:r>
        <w:rPr>
          <w:szCs w:val="24"/>
        </w:rPr>
        <w:t>, has would like to assess the total cost for the country to implement this vaccination program which will be financed from the taxes collected.</w:t>
      </w:r>
      <w:r w:rsidR="009E002F">
        <w:rPr>
          <w:szCs w:val="24"/>
        </w:rPr>
        <w:t xml:space="preserve"> </w:t>
      </w:r>
    </w:p>
    <w:p w14:paraId="26B0E048" w14:textId="77777777" w:rsidR="00E83639" w:rsidRPr="00503A3A" w:rsidRDefault="00E83639" w:rsidP="00E83639">
      <w:pPr>
        <w:ind w:left="720"/>
        <w:rPr>
          <w:szCs w:val="24"/>
        </w:rPr>
      </w:pPr>
    </w:p>
    <w:p w14:paraId="72A3D61D" w14:textId="2D54E86A" w:rsidR="009E002F" w:rsidRPr="001044BC" w:rsidRDefault="00480C54" w:rsidP="00713FE0">
      <w:pPr>
        <w:pStyle w:val="ListParagraph"/>
        <w:numPr>
          <w:ilvl w:val="0"/>
          <w:numId w:val="1"/>
        </w:numPr>
        <w:rPr>
          <w:i/>
          <w:iCs/>
          <w:szCs w:val="24"/>
        </w:rPr>
      </w:pPr>
      <w:r w:rsidRPr="001044BC">
        <w:rPr>
          <w:szCs w:val="24"/>
        </w:rPr>
        <w:t xml:space="preserve">Assume that the program cost calculated above represents an up-front for all </w:t>
      </w:r>
      <w:r w:rsidR="00C064E4">
        <w:rPr>
          <w:szCs w:val="24"/>
        </w:rPr>
        <w:t>people</w:t>
      </w:r>
      <w:r w:rsidRPr="001044BC">
        <w:rPr>
          <w:szCs w:val="24"/>
        </w:rPr>
        <w:t xml:space="preserve"> between Years </w:t>
      </w:r>
      <w:r w:rsidR="009E002F" w:rsidRPr="001044BC">
        <w:rPr>
          <w:szCs w:val="24"/>
        </w:rPr>
        <w:t xml:space="preserve">0 and 1. Investing in the </w:t>
      </w:r>
      <w:r w:rsidR="00230C89">
        <w:rPr>
          <w:szCs w:val="24"/>
        </w:rPr>
        <w:t>Covid-19</w:t>
      </w:r>
      <w:r w:rsidR="009E002F" w:rsidRPr="001044BC">
        <w:rPr>
          <w:szCs w:val="24"/>
        </w:rPr>
        <w:t xml:space="preserve"> vaccine will save $</w:t>
      </w:r>
      <w:r w:rsidR="00C064E4">
        <w:rPr>
          <w:szCs w:val="24"/>
        </w:rPr>
        <w:t>300</w:t>
      </w:r>
      <w:r w:rsidR="009E002F" w:rsidRPr="001044BC">
        <w:rPr>
          <w:szCs w:val="24"/>
        </w:rPr>
        <w:t xml:space="preserve"> </w:t>
      </w:r>
      <w:r w:rsidR="00AF4CE0" w:rsidRPr="001044BC">
        <w:rPr>
          <w:szCs w:val="24"/>
        </w:rPr>
        <w:t>million</w:t>
      </w:r>
      <w:r w:rsidR="009E002F" w:rsidRPr="001044BC">
        <w:rPr>
          <w:szCs w:val="24"/>
        </w:rPr>
        <w:t xml:space="preserve"> in healthcare treatment costs over the next 10 years. What is the return on investment (ROI) for introducing </w:t>
      </w:r>
      <w:r w:rsidR="00230C89">
        <w:rPr>
          <w:szCs w:val="24"/>
        </w:rPr>
        <w:t>Covid-19</w:t>
      </w:r>
      <w:r w:rsidR="009E002F" w:rsidRPr="001044BC">
        <w:rPr>
          <w:szCs w:val="24"/>
        </w:rPr>
        <w:t xml:space="preserve"> vaccine? How long will it take to receive a full return on the investment? </w:t>
      </w:r>
      <w:r w:rsidR="009E002F" w:rsidRPr="001044BC">
        <w:rPr>
          <w:i/>
          <w:iCs/>
          <w:szCs w:val="24"/>
        </w:rPr>
        <w:t>[ROI (%) = (Net Profit/</w:t>
      </w:r>
      <w:proofErr w:type="gramStart"/>
      <w:r w:rsidR="009E002F" w:rsidRPr="001044BC">
        <w:rPr>
          <w:i/>
          <w:iCs/>
          <w:szCs w:val="24"/>
        </w:rPr>
        <w:t>Investment)*</w:t>
      </w:r>
      <w:proofErr w:type="gramEnd"/>
      <w:r w:rsidR="009E002F" w:rsidRPr="001044BC">
        <w:rPr>
          <w:i/>
          <w:iCs/>
          <w:szCs w:val="24"/>
        </w:rPr>
        <w:t>100]</w:t>
      </w:r>
    </w:p>
    <w:p w14:paraId="1ECBFFDE" w14:textId="77777777" w:rsidR="000C6E24" w:rsidRDefault="000C6E24" w:rsidP="00E83639">
      <w:pPr>
        <w:rPr>
          <w:szCs w:val="24"/>
        </w:rPr>
      </w:pPr>
    </w:p>
    <w:p w14:paraId="7AF3A411" w14:textId="14DC19B6" w:rsidR="00E83639" w:rsidRPr="00503A3A" w:rsidRDefault="00930A78" w:rsidP="00E83639">
      <w:pPr>
        <w:rPr>
          <w:b/>
          <w:szCs w:val="24"/>
        </w:rPr>
      </w:pPr>
      <w:r w:rsidRPr="00503A3A">
        <w:rPr>
          <w:b/>
          <w:szCs w:val="24"/>
        </w:rPr>
        <w:t xml:space="preserve">ALL DATA YOU NEED ARE GIVEN ABOVE.  DO NOT CONSIDER ANY COSTS OR OUTCOMES NOT MENTIONED ABOVE.  </w:t>
      </w:r>
    </w:p>
    <w:p w14:paraId="6FEA2CBD" w14:textId="77777777" w:rsidR="00703B7B" w:rsidRDefault="00703B7B"/>
    <w:sectPr w:rsidR="00703B7B" w:rsidSect="001B0EA1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E3068"/>
    <w:multiLevelType w:val="hybridMultilevel"/>
    <w:tmpl w:val="7550EC5C"/>
    <w:lvl w:ilvl="0" w:tplc="B5F4D49C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5EEB"/>
    <w:multiLevelType w:val="hybridMultilevel"/>
    <w:tmpl w:val="5AB2F008"/>
    <w:lvl w:ilvl="0" w:tplc="6EC63BD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223DF"/>
    <w:multiLevelType w:val="hybridMultilevel"/>
    <w:tmpl w:val="C34264E6"/>
    <w:lvl w:ilvl="0" w:tplc="B5F4D49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80500B4"/>
    <w:multiLevelType w:val="hybridMultilevel"/>
    <w:tmpl w:val="9B6CE9A6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BC41F0C"/>
    <w:multiLevelType w:val="multilevel"/>
    <w:tmpl w:val="7E2E5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4DA91F67"/>
    <w:multiLevelType w:val="hybridMultilevel"/>
    <w:tmpl w:val="E8CC9E64"/>
    <w:lvl w:ilvl="0" w:tplc="B9CC766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84AC5"/>
    <w:multiLevelType w:val="singleLevel"/>
    <w:tmpl w:val="5AFC0B28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77776E67"/>
    <w:multiLevelType w:val="hybridMultilevel"/>
    <w:tmpl w:val="7422B528"/>
    <w:lvl w:ilvl="0" w:tplc="B5F4D49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639"/>
    <w:rsid w:val="0007308F"/>
    <w:rsid w:val="000744D6"/>
    <w:rsid w:val="0008259A"/>
    <w:rsid w:val="000C6E24"/>
    <w:rsid w:val="001044BC"/>
    <w:rsid w:val="00131CC9"/>
    <w:rsid w:val="00163E0F"/>
    <w:rsid w:val="001B0EA1"/>
    <w:rsid w:val="00230C89"/>
    <w:rsid w:val="002316A7"/>
    <w:rsid w:val="00233B06"/>
    <w:rsid w:val="002422AA"/>
    <w:rsid w:val="00255E46"/>
    <w:rsid w:val="00284A27"/>
    <w:rsid w:val="002E3FA9"/>
    <w:rsid w:val="003001FC"/>
    <w:rsid w:val="0030096F"/>
    <w:rsid w:val="00311F93"/>
    <w:rsid w:val="003D4567"/>
    <w:rsid w:val="003F1FB0"/>
    <w:rsid w:val="00433193"/>
    <w:rsid w:val="00480C54"/>
    <w:rsid w:val="004A28B0"/>
    <w:rsid w:val="004A3A6F"/>
    <w:rsid w:val="00503A3A"/>
    <w:rsid w:val="00555DDD"/>
    <w:rsid w:val="00573E99"/>
    <w:rsid w:val="00591E56"/>
    <w:rsid w:val="005A4915"/>
    <w:rsid w:val="005B5465"/>
    <w:rsid w:val="005F35F2"/>
    <w:rsid w:val="005F7056"/>
    <w:rsid w:val="00643CEE"/>
    <w:rsid w:val="00652388"/>
    <w:rsid w:val="00703B7B"/>
    <w:rsid w:val="00751A22"/>
    <w:rsid w:val="00763453"/>
    <w:rsid w:val="0077220A"/>
    <w:rsid w:val="007731C1"/>
    <w:rsid w:val="007B6910"/>
    <w:rsid w:val="007D5E1E"/>
    <w:rsid w:val="00856666"/>
    <w:rsid w:val="0086193B"/>
    <w:rsid w:val="00867B39"/>
    <w:rsid w:val="008E3835"/>
    <w:rsid w:val="008E63B0"/>
    <w:rsid w:val="008E7EE6"/>
    <w:rsid w:val="009072F9"/>
    <w:rsid w:val="00930A78"/>
    <w:rsid w:val="00957851"/>
    <w:rsid w:val="009A1957"/>
    <w:rsid w:val="009E002F"/>
    <w:rsid w:val="00A12ABD"/>
    <w:rsid w:val="00A43799"/>
    <w:rsid w:val="00A761FC"/>
    <w:rsid w:val="00AE5153"/>
    <w:rsid w:val="00AF4CE0"/>
    <w:rsid w:val="00B477CC"/>
    <w:rsid w:val="00B8322D"/>
    <w:rsid w:val="00B9697B"/>
    <w:rsid w:val="00BA1DCD"/>
    <w:rsid w:val="00BA22B9"/>
    <w:rsid w:val="00BD60ED"/>
    <w:rsid w:val="00C020F0"/>
    <w:rsid w:val="00C064E4"/>
    <w:rsid w:val="00C1784A"/>
    <w:rsid w:val="00C81D3B"/>
    <w:rsid w:val="00CA7100"/>
    <w:rsid w:val="00CC0D26"/>
    <w:rsid w:val="00CD3B24"/>
    <w:rsid w:val="00CE51D3"/>
    <w:rsid w:val="00CE622C"/>
    <w:rsid w:val="00D73AD0"/>
    <w:rsid w:val="00DC3EE8"/>
    <w:rsid w:val="00DF3DE1"/>
    <w:rsid w:val="00E23DF9"/>
    <w:rsid w:val="00E46F48"/>
    <w:rsid w:val="00E572DC"/>
    <w:rsid w:val="00E83639"/>
    <w:rsid w:val="00ED2297"/>
    <w:rsid w:val="00EE79AD"/>
    <w:rsid w:val="00F25403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50D612"/>
  <w15:docId w15:val="{4332BE9D-14CD-4DC5-85FC-133463EC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6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E83639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3639"/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E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EA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52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8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90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3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6571">
          <w:marLeft w:val="108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8378">
          <w:marLeft w:val="108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78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4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CBCB931EE5B41B7DC5B397BC983C8" ma:contentTypeVersion="18" ma:contentTypeDescription="Create a new document." ma:contentTypeScope="" ma:versionID="c0424a9a0ff23c6e9ec5706caedf8e43">
  <xsd:schema xmlns:xsd="http://www.w3.org/2001/XMLSchema" xmlns:xs="http://www.w3.org/2001/XMLSchema" xmlns:p="http://schemas.microsoft.com/office/2006/metadata/properties" xmlns:ns1="http://schemas.microsoft.com/sharepoint/v3" xmlns:ns2="d159ad41-f995-48b1-ace8-2aeeec44a68a" xmlns:ns3="14c9eaec-fb32-4d62-8237-3ae2a8c3df22" targetNamespace="http://schemas.microsoft.com/office/2006/metadata/properties" ma:root="true" ma:fieldsID="a9879239adda56d2d35d5728f97da641" ns1:_="" ns2:_="" ns3:_="">
    <xsd:import namespace="http://schemas.microsoft.com/sharepoint/v3"/>
    <xsd:import namespace="d159ad41-f995-48b1-ace8-2aeeec44a68a"/>
    <xsd:import namespace="14c9eaec-fb32-4d62-8237-3ae2a8c3d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9ad41-f995-48b1-ace8-2aeeec44a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70d68e6-a8d2-4eff-b5bc-b0eb521acf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c9eaec-fb32-4d62-8237-3ae2a8c3df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786ff11a-94a0-44fa-83a1-225f832d4896}" ma:internalName="TaxCatchAll" ma:showField="CatchAllData" ma:web="14c9eaec-fb32-4d62-8237-3ae2a8c3d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14c9eaec-fb32-4d62-8237-3ae2a8c3df22" xsi:nil="true"/>
    <_ip_UnifiedCompliancePolicyProperties xmlns="http://schemas.microsoft.com/sharepoint/v3" xsi:nil="true"/>
    <lcf76f155ced4ddcb4097134ff3c332f xmlns="d159ad41-f995-48b1-ace8-2aeeec44a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EC6350-8E03-48CB-A84B-BCF1F1444829}"/>
</file>

<file path=customXml/itemProps2.xml><?xml version="1.0" encoding="utf-8"?>
<ds:datastoreItem xmlns:ds="http://schemas.openxmlformats.org/officeDocument/2006/customXml" ds:itemID="{A2F55087-66C7-478F-A90A-5F6D15C7574B}"/>
</file>

<file path=customXml/itemProps3.xml><?xml version="1.0" encoding="utf-8"?>
<ds:datastoreItem xmlns:ds="http://schemas.openxmlformats.org/officeDocument/2006/customXml" ds:itemID="{D7F860C2-9DAF-462B-85A8-244C7A98FA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Libby</dc:creator>
  <cp:lastModifiedBy>Shreena Malaviya</cp:lastModifiedBy>
  <cp:revision>3</cp:revision>
  <cp:lastPrinted>2018-11-01T19:21:00Z</cp:lastPrinted>
  <dcterms:created xsi:type="dcterms:W3CDTF">2020-10-03T14:47:00Z</dcterms:created>
  <dcterms:modified xsi:type="dcterms:W3CDTF">2020-11-26T13:57:00Z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0x010100303CBCB931EE5B41B7DC5B397BC983C8</vt:lpwstr>
  </property>
  <property fmtid="{D5CDD505-2E9C-101B-9397-08002B2CF9AE}" pid="3" name="MediaServiceImageTags">
    <vt:lpwstr/>
  </property>
</Properties>
</file>